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2324100</wp:posOffset>
            </wp:positionH>
            <wp:positionV relativeFrom="paragraph">
              <wp:posOffset>114300</wp:posOffset>
            </wp:positionV>
            <wp:extent cx="1071563" cy="1616969"/>
            <wp:effectExtent b="0" l="0" r="0" t="0"/>
            <wp:wrapNone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1563" cy="16169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="276" w:lineRule="auto"/>
        <w:jc w:val="center"/>
        <w:rPr>
          <w:b w:val="1"/>
          <w:sz w:val="120"/>
          <w:szCs w:val="120"/>
        </w:rPr>
      </w:pPr>
      <w:r w:rsidDel="00000000" w:rsidR="00000000" w:rsidRPr="00000000">
        <w:rPr>
          <w:b w:val="1"/>
          <w:sz w:val="120"/>
          <w:szCs w:val="120"/>
          <w:rtl w:val="0"/>
        </w:rPr>
        <w:t xml:space="preserve">S.I.G.P.D.</w:t>
      </w:r>
    </w:p>
    <w:p w:rsidR="00000000" w:rsidDel="00000000" w:rsidP="00000000" w:rsidRDefault="00000000" w:rsidRPr="00000000" w14:paraId="0000000A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Emprendedurismo y gestión</w:t>
      </w:r>
    </w:p>
    <w:p w:rsidR="00000000" w:rsidDel="00000000" w:rsidP="00000000" w:rsidRDefault="00000000" w:rsidRPr="00000000" w14:paraId="0000000B">
      <w:pPr>
        <w:spacing w:after="200" w:line="276" w:lineRule="auto"/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Dreams Magic Wizard</w:t>
      </w:r>
    </w:p>
    <w:tbl>
      <w:tblPr>
        <w:tblStyle w:val="Table1"/>
        <w:tblW w:w="9780.0" w:type="dxa"/>
        <w:jc w:val="left"/>
        <w:tblInd w:w="-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80"/>
        <w:gridCol w:w="1620"/>
        <w:gridCol w:w="1635"/>
        <w:gridCol w:w="1650"/>
        <w:gridCol w:w="3495"/>
        <w:tblGridChange w:id="0">
          <w:tblGrid>
            <w:gridCol w:w="1380"/>
            <w:gridCol w:w="1620"/>
            <w:gridCol w:w="1635"/>
            <w:gridCol w:w="1650"/>
            <w:gridCol w:w="349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C">
            <w:pPr>
              <w:spacing w:after="200"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Rol</w:t>
            </w:r>
          </w:p>
        </w:tc>
        <w:tc>
          <w:tcPr/>
          <w:p w:rsidR="00000000" w:rsidDel="00000000" w:rsidP="00000000" w:rsidRDefault="00000000" w:rsidRPr="00000000" w14:paraId="0000000D">
            <w:pPr>
              <w:spacing w:after="200"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Apellido</w:t>
            </w:r>
          </w:p>
        </w:tc>
        <w:tc>
          <w:tcPr/>
          <w:p w:rsidR="00000000" w:rsidDel="00000000" w:rsidP="00000000" w:rsidRDefault="00000000" w:rsidRPr="00000000" w14:paraId="0000000E">
            <w:pPr>
              <w:spacing w:after="200"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Nombre</w:t>
            </w:r>
          </w:p>
        </w:tc>
        <w:tc>
          <w:tcPr/>
          <w:p w:rsidR="00000000" w:rsidDel="00000000" w:rsidP="00000000" w:rsidRDefault="00000000" w:rsidRPr="00000000" w14:paraId="0000000F">
            <w:pPr>
              <w:spacing w:after="200"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C.I</w:t>
            </w:r>
          </w:p>
        </w:tc>
        <w:tc>
          <w:tcPr/>
          <w:p w:rsidR="00000000" w:rsidDel="00000000" w:rsidP="00000000" w:rsidRDefault="00000000" w:rsidRPr="00000000" w14:paraId="00000010">
            <w:pPr>
              <w:spacing w:after="200"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Email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Coordinador</w:t>
            </w:r>
          </w:p>
        </w:tc>
        <w:tc>
          <w:tcPr/>
          <w:p w:rsidR="00000000" w:rsidDel="00000000" w:rsidP="00000000" w:rsidRDefault="00000000" w:rsidRPr="00000000" w14:paraId="00000012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Espinosa</w:t>
            </w:r>
          </w:p>
        </w:tc>
        <w:tc>
          <w:tcPr/>
          <w:p w:rsidR="00000000" w:rsidDel="00000000" w:rsidP="00000000" w:rsidRDefault="00000000" w:rsidRPr="00000000" w14:paraId="00000013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Jonathan</w:t>
            </w:r>
          </w:p>
        </w:tc>
        <w:tc>
          <w:tcPr/>
          <w:p w:rsidR="00000000" w:rsidDel="00000000" w:rsidP="00000000" w:rsidRDefault="00000000" w:rsidRPr="00000000" w14:paraId="00000014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4.563.848-6</w:t>
            </w:r>
          </w:p>
        </w:tc>
        <w:tc>
          <w:tcPr/>
          <w:p w:rsidR="00000000" w:rsidDel="00000000" w:rsidP="00000000" w:rsidRDefault="00000000" w:rsidRPr="00000000" w14:paraId="00000015">
            <w:pPr>
              <w:spacing w:after="20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jonathan.espinosa@estudiante.ceibal.edu.uy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8.9550781249999" w:hRule="atLeast"/>
          <w:tblHeader w:val="0"/>
        </w:trPr>
        <w:tc>
          <w:tcPr/>
          <w:p w:rsidR="00000000" w:rsidDel="00000000" w:rsidP="00000000" w:rsidRDefault="00000000" w:rsidRPr="00000000" w14:paraId="00000016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Sub-Coordinador</w:t>
            </w:r>
          </w:p>
        </w:tc>
        <w:tc>
          <w:tcPr/>
          <w:p w:rsidR="00000000" w:rsidDel="00000000" w:rsidP="00000000" w:rsidRDefault="00000000" w:rsidRPr="00000000" w14:paraId="00000017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Estévez</w:t>
            </w:r>
          </w:p>
        </w:tc>
        <w:tc>
          <w:tcPr/>
          <w:p w:rsidR="00000000" w:rsidDel="00000000" w:rsidP="00000000" w:rsidRDefault="00000000" w:rsidRPr="00000000" w14:paraId="00000018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Leandro</w:t>
            </w:r>
          </w:p>
        </w:tc>
        <w:tc>
          <w:tcPr/>
          <w:p w:rsidR="00000000" w:rsidDel="00000000" w:rsidP="00000000" w:rsidRDefault="00000000" w:rsidRPr="00000000" w14:paraId="00000019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4.438.718-9</w:t>
            </w:r>
          </w:p>
        </w:tc>
        <w:tc>
          <w:tcPr/>
          <w:p w:rsidR="00000000" w:rsidDel="00000000" w:rsidP="00000000" w:rsidRDefault="00000000" w:rsidRPr="00000000" w14:paraId="0000001A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lelo.estevez24@gmail..com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Integrante 1</w:t>
            </w:r>
          </w:p>
        </w:tc>
        <w:tc>
          <w:tcPr/>
          <w:p w:rsidR="00000000" w:rsidDel="00000000" w:rsidP="00000000" w:rsidRDefault="00000000" w:rsidRPr="00000000" w14:paraId="0000001C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Perdomo</w:t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Martin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4.986.528-7</w:t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martin.perdomo@estudiante. ceibal.edu.uy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Integrante 2</w:t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Uval</w:t>
            </w:r>
          </w:p>
        </w:tc>
        <w:tc>
          <w:tcPr/>
          <w:p w:rsidR="00000000" w:rsidDel="00000000" w:rsidP="00000000" w:rsidRDefault="00000000" w:rsidRPr="00000000" w14:paraId="00000022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German</w:t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5.476.329-6</w:t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valentin.uval.barboza@gmail. com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Integrante 3</w:t>
            </w:r>
          </w:p>
        </w:tc>
        <w:tc>
          <w:tcPr/>
          <w:p w:rsidR="00000000" w:rsidDel="00000000" w:rsidP="00000000" w:rsidRDefault="00000000" w:rsidRPr="00000000" w14:paraId="00000026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Kramarchuk</w:t>
            </w:r>
          </w:p>
        </w:tc>
        <w:tc>
          <w:tcPr/>
          <w:p w:rsidR="00000000" w:rsidDel="00000000" w:rsidP="00000000" w:rsidRDefault="00000000" w:rsidRPr="00000000" w14:paraId="00000027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Robert</w:t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after="200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4.828.299-3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after="20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kramarchuk108@gmail.com</w:t>
            </w:r>
          </w:p>
        </w:tc>
      </w:tr>
    </w:tbl>
    <w:p w:rsidR="00000000" w:rsidDel="00000000" w:rsidP="00000000" w:rsidRDefault="00000000" w:rsidRPr="00000000" w14:paraId="0000002A">
      <w:pPr>
        <w:spacing w:after="200" w:line="276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  Docente: Remy, Carla</w:t>
      </w:r>
      <w:r w:rsidDel="00000000" w:rsidR="00000000" w:rsidRPr="00000000">
        <mc:AlternateContent>
          <mc:Choice Requires="wpg">
            <w:drawing>
              <wp:anchor allowOverlap="1" behindDoc="0" distB="28575" distT="0" distL="0" distR="28575" hidden="0" layoutInCell="1" locked="0" relativeHeight="0" simplePos="0">
                <wp:simplePos x="0" y="0"/>
                <wp:positionH relativeFrom="column">
                  <wp:posOffset>1755938</wp:posOffset>
                </wp:positionH>
                <wp:positionV relativeFrom="paragraph">
                  <wp:posOffset>428625</wp:posOffset>
                </wp:positionV>
                <wp:extent cx="2214563" cy="1191282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69725" y="3289500"/>
                          <a:ext cx="2752500" cy="122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Fecha de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culminación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14/07/2025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8575" distT="0" distL="0" distR="28575" hidden="0" layoutInCell="1" locked="0" relativeHeight="0" simplePos="0">
                <wp:simplePos x="0" y="0"/>
                <wp:positionH relativeFrom="column">
                  <wp:posOffset>1755938</wp:posOffset>
                </wp:positionH>
                <wp:positionV relativeFrom="paragraph">
                  <wp:posOffset>428625</wp:posOffset>
                </wp:positionV>
                <wp:extent cx="2214563" cy="1191282"/>
                <wp:effectExtent b="0" l="0" r="0" t="0"/>
                <wp:wrapNone/>
                <wp:docPr id="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563" cy="119128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B">
      <w:pPr>
        <w:spacing w:after="200" w:line="276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="276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00" w:line="276" w:lineRule="auto"/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9050" distT="0" distL="0" distR="28575" hidden="0" layoutInCell="1" locked="0" relativeHeight="0" simplePos="0">
                <wp:simplePos x="0" y="0"/>
                <wp:positionH relativeFrom="column">
                  <wp:posOffset>1193963</wp:posOffset>
                </wp:positionH>
                <wp:positionV relativeFrom="paragraph">
                  <wp:posOffset>144965</wp:posOffset>
                </wp:positionV>
                <wp:extent cx="3338513" cy="630608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207600" y="3379860"/>
                          <a:ext cx="4276800" cy="800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56"/>
                                <w:vertAlign w:val="baseline"/>
                              </w:rPr>
                              <w:t xml:space="preserve">PRIMERA ENTREGA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9050" distT="0" distL="0" distR="28575" hidden="0" layoutInCell="1" locked="0" relativeHeight="0" simplePos="0">
                <wp:simplePos x="0" y="0"/>
                <wp:positionH relativeFrom="column">
                  <wp:posOffset>1193963</wp:posOffset>
                </wp:positionH>
                <wp:positionV relativeFrom="paragraph">
                  <wp:posOffset>144965</wp:posOffset>
                </wp:positionV>
                <wp:extent cx="3338513" cy="630608"/>
                <wp:effectExtent b="0" l="0" r="0" t="0"/>
                <wp:wrapNone/>
                <wp:docPr id="2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8513" cy="630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E">
      <w:pPr>
        <w:pStyle w:val="Heading1"/>
        <w:spacing w:after="240" w:before="240" w:lineRule="auto"/>
        <w:jc w:val="center"/>
        <w:rPr>
          <w:b w:val="1"/>
          <w:sz w:val="42"/>
          <w:szCs w:val="42"/>
          <w:u w:val="single"/>
        </w:rPr>
      </w:pPr>
      <w:bookmarkStart w:colFirst="0" w:colLast="0" w:name="_2wvxf5ww2gb5" w:id="0"/>
      <w:bookmarkEnd w:id="0"/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Índice</w:t>
      </w:r>
      <w:r w:rsidDel="00000000" w:rsidR="00000000" w:rsidRPr="00000000">
        <w:rPr>
          <w:rtl w:val="0"/>
        </w:rPr>
      </w:r>
    </w:p>
    <w:sdt>
      <w:sdtPr>
        <w:id w:val="-689143003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wvxf5ww2gb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Índice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7ubw6d3m9ej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Nombre de la empresa y fundamentación.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3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udib84efchh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Nombre de la empresa: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3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eonim9sz7wd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Fundamentación: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bhwy7ukxdx0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Objetivos generales de la empresa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3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il6rgddaoke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 General: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v2pp726oj7s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Logo, isotipo y slogan con su respectiva justificación.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xc3ej6s0l2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Slogan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fnvqdm4g0s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Misión, visión y valores de la organización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3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w8svq7vmk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Misión: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3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epa8f6ohrn5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Visión: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3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j5l34a4zyn3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Valores: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yrztr2v550p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Forma Jurídica Elegida: Sociedad de Responsabilidad Limitada (SRL)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36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jgkx59gz8l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Justificación de la elección: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36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pw1mi4234d8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Consideraciones a tener en cuenta: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3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zc0l0w5ros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Conclusión: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ckr951wf2t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Localización de la empresa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before="60" w:line="3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jb2ye8pzka0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Localización de la empresa: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before="60" w:line="3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iet2ghlad0y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Mapa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2">
      <w:pPr>
        <w:spacing w:after="240" w:before="240" w:lineRule="auto"/>
        <w:jc w:val="left"/>
        <w:rPr>
          <w:b w:val="1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spacing w:line="360" w:lineRule="auto"/>
        <w:rPr>
          <w:b w:val="1"/>
          <w:u w:val="single"/>
        </w:rPr>
      </w:pPr>
      <w:bookmarkStart w:colFirst="0" w:colLast="0" w:name="_7ubw6d3m9ejz" w:id="1"/>
      <w:bookmarkEnd w:id="1"/>
      <w:r w:rsidDel="00000000" w:rsidR="00000000" w:rsidRPr="00000000">
        <w:br w:type="page"/>
      </w:r>
      <w:r w:rsidDel="00000000" w:rsidR="00000000" w:rsidRPr="00000000">
        <w:rPr>
          <w:b w:val="1"/>
          <w:u w:val="single"/>
          <w:rtl w:val="0"/>
        </w:rPr>
        <w:t xml:space="preserve">Nombre de la empresa y fundamentación.</w:t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spacing w:before="280" w:line="360" w:lineRule="auto"/>
        <w:rPr>
          <w:b w:val="1"/>
          <w:color w:val="000000"/>
        </w:rPr>
      </w:pPr>
      <w:bookmarkStart w:colFirst="0" w:colLast="0" w:name="_udib84efchh4" w:id="2"/>
      <w:bookmarkEnd w:id="2"/>
      <w:r w:rsidDel="00000000" w:rsidR="00000000" w:rsidRPr="00000000">
        <w:rPr>
          <w:b w:val="1"/>
          <w:color w:val="000000"/>
          <w:rtl w:val="0"/>
        </w:rPr>
        <w:t xml:space="preserve">Nombre de la empresa:</w:t>
      </w:r>
    </w:p>
    <w:p w:rsidR="00000000" w:rsidDel="00000000" w:rsidP="00000000" w:rsidRDefault="00000000" w:rsidRPr="00000000" w14:paraId="00000045">
      <w:pPr>
        <w:spacing w:after="240" w:before="240" w:line="360" w:lineRule="auto"/>
        <w:rPr>
          <w:b w:val="1"/>
          <w:color w:val="4a86e8"/>
        </w:rPr>
      </w:pPr>
      <w:r w:rsidDel="00000000" w:rsidR="00000000" w:rsidRPr="00000000">
        <w:rPr>
          <w:b w:val="1"/>
          <w:color w:val="4a86e8"/>
          <w:rtl w:val="0"/>
        </w:rPr>
        <w:t xml:space="preserve">Dreams Magic Wizard</w:t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spacing w:before="280" w:line="360" w:lineRule="auto"/>
        <w:rPr>
          <w:b w:val="1"/>
          <w:color w:val="000000"/>
        </w:rPr>
      </w:pPr>
      <w:bookmarkStart w:colFirst="0" w:colLast="0" w:name="_eonim9sz7wdw" w:id="3"/>
      <w:bookmarkEnd w:id="3"/>
      <w:r w:rsidDel="00000000" w:rsidR="00000000" w:rsidRPr="00000000">
        <w:rPr>
          <w:b w:val="1"/>
          <w:color w:val="000000"/>
          <w:rtl w:val="0"/>
        </w:rPr>
        <w:t xml:space="preserve">Fundamentación:</w:t>
      </w:r>
    </w:p>
    <w:p w:rsidR="00000000" w:rsidDel="00000000" w:rsidP="00000000" w:rsidRDefault="00000000" w:rsidRPr="00000000" w14:paraId="00000047">
      <w:pPr>
        <w:spacing w:after="240" w:before="240" w:line="360" w:lineRule="auto"/>
        <w:ind w:firstLine="72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Dreams Magic Wizard</w:t>
      </w:r>
      <w:r w:rsidDel="00000000" w:rsidR="00000000" w:rsidRPr="00000000">
        <w:rPr>
          <w:sz w:val="24"/>
          <w:szCs w:val="24"/>
          <w:rtl w:val="0"/>
        </w:rPr>
        <w:t xml:space="preserve"> nace como iniciativa de un equipo de cuatro estudiantes de la UTU, unidos por un mismo sueño: transformar la pasión por la tecnología, la creatividad y el entretenimiento virtual en una propuesta innovadora. El nombre refleja nuestros valores fundamentales: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Dreams (Sueños):</w:t>
      </w:r>
      <w:r w:rsidDel="00000000" w:rsidR="00000000" w:rsidRPr="00000000">
        <w:rPr>
          <w:sz w:val="24"/>
          <w:szCs w:val="24"/>
          <w:rtl w:val="0"/>
        </w:rPr>
        <w:t xml:space="preserve"> porque todo gran proyecto comienza con una visión, una idea que nos inspira a crear algo significativo.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Magic (Magia):</w:t>
      </w:r>
      <w:r w:rsidDel="00000000" w:rsidR="00000000" w:rsidRPr="00000000">
        <w:rPr>
          <w:sz w:val="24"/>
          <w:szCs w:val="24"/>
          <w:rtl w:val="0"/>
        </w:rPr>
        <w:t xml:space="preserve"> porque buscamos generar experiencias únicas, envolventes y memorables que despierten emociones en quienes interactúan con nuestros productos.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Wizard (Hechicero):</w:t>
      </w:r>
      <w:r w:rsidDel="00000000" w:rsidR="00000000" w:rsidRPr="00000000">
        <w:rPr>
          <w:sz w:val="24"/>
          <w:szCs w:val="24"/>
          <w:rtl w:val="0"/>
        </w:rPr>
        <w:t xml:space="preserve"> como símbolo del conocimiento, la habilidad técnica y la creatividad necesarias para desarrollar.</w:t>
        <w:br w:type="textWrapping"/>
      </w:r>
    </w:p>
    <w:p w:rsidR="00000000" w:rsidDel="00000000" w:rsidP="00000000" w:rsidRDefault="00000000" w:rsidRPr="00000000" w14:paraId="0000004B">
      <w:pPr>
        <w:spacing w:after="240" w:before="240" w:line="36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Nuestro emprendimiento surge de la convicción de que el entretenimiento digital no es solo una forma de diversión, sino una poderosa herramienta de conexión social, aprendizaje y expresión. A través del desarrollo de videojuegos, aplicaciones interactivas y experiencias virtuales, buscamos aportar al crecimiento de la industria creativa nacional, generando oportunidades para jóvenes talentos y promoviendo una visión positiva del uso de la tecnología.</w:t>
      </w:r>
    </w:p>
    <w:p w:rsidR="00000000" w:rsidDel="00000000" w:rsidP="00000000" w:rsidRDefault="00000000" w:rsidRPr="00000000" w14:paraId="0000004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spacing w:after="240" w:before="240" w:line="360" w:lineRule="auto"/>
        <w:rPr>
          <w:b w:val="1"/>
          <w:sz w:val="32"/>
          <w:szCs w:val="32"/>
          <w:u w:val="single"/>
        </w:rPr>
      </w:pPr>
      <w:bookmarkStart w:colFirst="0" w:colLast="0" w:name="_npc3qc94vcd" w:id="4"/>
      <w:bookmarkEnd w:id="4"/>
      <w:r w:rsidDel="00000000" w:rsidR="00000000" w:rsidRPr="00000000">
        <w:br w:type="page"/>
      </w: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Objetivos generales de la empresa</w:t>
      </w:r>
    </w:p>
    <w:p w:rsidR="00000000" w:rsidDel="00000000" w:rsidP="00000000" w:rsidRDefault="00000000" w:rsidRPr="00000000" w14:paraId="0000004E">
      <w:pPr>
        <w:pStyle w:val="Heading3"/>
        <w:keepNext w:val="0"/>
        <w:keepLines w:val="0"/>
        <w:spacing w:before="280" w:line="360" w:lineRule="auto"/>
        <w:rPr>
          <w:b w:val="1"/>
          <w:color w:val="000000"/>
        </w:rPr>
      </w:pPr>
      <w:bookmarkStart w:colFirst="0" w:colLast="0" w:name="_il6rgddaokes" w:id="5"/>
      <w:bookmarkEnd w:id="5"/>
      <w:r w:rsidDel="00000000" w:rsidR="00000000" w:rsidRPr="00000000">
        <w:rPr>
          <w:b w:val="1"/>
          <w:color w:val="000000"/>
          <w:rtl w:val="0"/>
        </w:rPr>
        <w:t xml:space="preserve">Objetivo General:</w:t>
      </w:r>
    </w:p>
    <w:p w:rsidR="00000000" w:rsidDel="00000000" w:rsidP="00000000" w:rsidRDefault="00000000" w:rsidRPr="00000000" w14:paraId="0000004F">
      <w:pPr>
        <w:spacing w:after="240" w:before="240" w:line="360" w:lineRule="auto"/>
        <w:ind w:firstLine="720"/>
        <w:rPr/>
      </w:pPr>
      <w:r w:rsidDel="00000000" w:rsidR="00000000" w:rsidRPr="00000000">
        <w:rPr>
          <w:sz w:val="24"/>
          <w:szCs w:val="24"/>
          <w:rtl w:val="0"/>
        </w:rPr>
        <w:t xml:space="preserve">Desarrollar videojuegos independientes (indie) de alta calidad que destaquen en el mercado, priorizando siempre la experiencia y satisfacción de nuestros consumidores finales. Nuestra propuesta se enfoca en una comunicación constante con la comunidad, utilizando sus comentarios y sugerencias como una herramienta clave para mejorar y perfeccionar cada desarrollo. Aspiramos a construir una relación cercana con los jugadores, donde cada proyecto refleje tanto nuestra visión creativa como las expectativas reales del público.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spacing w:after="240" w:before="240" w:line="360" w:lineRule="auto"/>
        <w:rPr/>
      </w:pPr>
      <w:bookmarkStart w:colFirst="0" w:colLast="0" w:name="_v2pp726oj7sv" w:id="6"/>
      <w:bookmarkEnd w:id="6"/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Logo, isotipo y slogan con su respectiva justificación.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409575</wp:posOffset>
            </wp:positionH>
            <wp:positionV relativeFrom="paragraph">
              <wp:posOffset>976313</wp:posOffset>
            </wp:positionV>
            <wp:extent cx="1812975" cy="2719462"/>
            <wp:effectExtent b="0" l="0" r="0" t="0"/>
            <wp:wrapNone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2975" cy="27194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3143250</wp:posOffset>
            </wp:positionH>
            <wp:positionV relativeFrom="paragraph">
              <wp:posOffset>404813</wp:posOffset>
            </wp:positionV>
            <wp:extent cx="2628900" cy="3871913"/>
            <wp:effectExtent b="0" l="0" r="0" t="0"/>
            <wp:wrapNone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871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pStyle w:val="Heading1"/>
        <w:spacing w:after="240" w:before="240" w:line="360" w:lineRule="auto"/>
        <w:jc w:val="both"/>
        <w:rPr/>
      </w:pPr>
      <w:bookmarkStart w:colFirst="0" w:colLast="0" w:name="_hp2iy93oc1wq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ab/>
        <w:tab/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Logo</w:t>
        <w:tab/>
        <w:tab/>
        <w:tab/>
        <w:tab/>
        <w:tab/>
        <w:tab/>
        <w:t xml:space="preserve"> Isotipo</w:t>
      </w:r>
    </w:p>
    <w:p w:rsidR="00000000" w:rsidDel="00000000" w:rsidP="00000000" w:rsidRDefault="00000000" w:rsidRPr="00000000" w14:paraId="0000005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spacing w:line="360" w:lineRule="auto"/>
        <w:rPr>
          <w:b w:val="1"/>
          <w:sz w:val="28"/>
          <w:szCs w:val="28"/>
        </w:rPr>
      </w:pPr>
      <w:bookmarkStart w:colFirst="0" w:colLast="0" w:name="_wsglk9cioa2p" w:id="8"/>
      <w:bookmarkEnd w:id="8"/>
      <w:r w:rsidDel="00000000" w:rsidR="00000000" w:rsidRPr="00000000">
        <w:br w:type="page"/>
      </w:r>
      <w:r w:rsidDel="00000000" w:rsidR="00000000" w:rsidRPr="00000000">
        <w:rPr>
          <w:b w:val="1"/>
          <w:sz w:val="28"/>
          <w:szCs w:val="28"/>
          <w:rtl w:val="0"/>
        </w:rPr>
        <w:t xml:space="preserve">Slogan</w:t>
      </w:r>
    </w:p>
    <w:p w:rsidR="00000000" w:rsidDel="00000000" w:rsidP="00000000" w:rsidRDefault="00000000" w:rsidRPr="00000000" w14:paraId="00000061">
      <w:pPr>
        <w:spacing w:line="360" w:lineRule="auto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“Donde los sueños se convierten en juegos”.</w:t>
      </w:r>
    </w:p>
    <w:p w:rsidR="00000000" w:rsidDel="00000000" w:rsidP="00000000" w:rsidRDefault="00000000" w:rsidRPr="00000000" w14:paraId="00000062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Seleccionamos este Slogan porque creemos que se alinea con el motivo raíz de la organización llevando a cabo los sueños y transformándolos en juegos digitales. </w:t>
      </w:r>
      <w:r w:rsidDel="00000000" w:rsidR="00000000" w:rsidRPr="00000000">
        <w:rPr>
          <w:i w:val="1"/>
          <w:sz w:val="24"/>
          <w:szCs w:val="24"/>
          <w:rtl w:val="0"/>
        </w:rPr>
        <w:t xml:space="preserve">(transformando ideas).</w:t>
      </w:r>
    </w:p>
    <w:p w:rsidR="00000000" w:rsidDel="00000000" w:rsidP="00000000" w:rsidRDefault="00000000" w:rsidRPr="00000000" w14:paraId="00000064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spacing w:after="240" w:before="240" w:line="360" w:lineRule="auto"/>
        <w:rPr>
          <w:b w:val="1"/>
          <w:sz w:val="32"/>
          <w:szCs w:val="32"/>
          <w:u w:val="single"/>
        </w:rPr>
      </w:pPr>
      <w:bookmarkStart w:colFirst="0" w:colLast="0" w:name="_fnvqdm4g0sm" w:id="9"/>
      <w:bookmarkEnd w:id="9"/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Misión, visión y valores de la organización</w:t>
      </w:r>
    </w:p>
    <w:p w:rsidR="00000000" w:rsidDel="00000000" w:rsidP="00000000" w:rsidRDefault="00000000" w:rsidRPr="00000000" w14:paraId="00000066">
      <w:pPr>
        <w:pStyle w:val="Heading3"/>
        <w:keepNext w:val="0"/>
        <w:keepLines w:val="0"/>
        <w:spacing w:before="280" w:line="360" w:lineRule="auto"/>
        <w:rPr>
          <w:b w:val="1"/>
          <w:color w:val="000000"/>
        </w:rPr>
      </w:pPr>
      <w:bookmarkStart w:colFirst="0" w:colLast="0" w:name="_tw8svq7vmkv" w:id="10"/>
      <w:bookmarkEnd w:id="10"/>
      <w:r w:rsidDel="00000000" w:rsidR="00000000" w:rsidRPr="00000000">
        <w:rPr>
          <w:b w:val="1"/>
          <w:color w:val="000000"/>
          <w:rtl w:val="0"/>
        </w:rPr>
        <w:t xml:space="preserve">Misión:</w:t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pacing w:before="280" w:line="360" w:lineRule="auto"/>
        <w:rPr>
          <w:b w:val="1"/>
          <w:color w:val="000000"/>
          <w:sz w:val="24"/>
          <w:szCs w:val="24"/>
        </w:rPr>
      </w:pPr>
      <w:bookmarkStart w:colFirst="0" w:colLast="0" w:name="_vvcojkfnwh4g" w:id="11"/>
      <w:bookmarkEnd w:id="11"/>
      <w:r w:rsidDel="00000000" w:rsidR="00000000" w:rsidRPr="00000000">
        <w:rPr>
          <w:sz w:val="24"/>
          <w:szCs w:val="24"/>
          <w:rtl w:val="0"/>
        </w:rPr>
        <w:t xml:space="preserve">Queremos entretener a públicos de todas las edades, desde los más pequeños hasta los adultos, ofreciendo experiencias únicas que marquen la diferencia en el mundo de los videojuegos indie. Nos proponemos a desarrollar contenidos que no solo diviertan, sino que también conecten emocionalmente con nuestros jugadores, destacándonos por nuestra autenticidad, cercanía y compromiso con la calidad.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="360" w:lineRule="auto"/>
        <w:rPr>
          <w:b w:val="1"/>
          <w:color w:val="000000"/>
        </w:rPr>
      </w:pPr>
      <w:bookmarkStart w:colFirst="0" w:colLast="0" w:name="_epa8f6ohrn57" w:id="12"/>
      <w:bookmarkEnd w:id="12"/>
      <w:r w:rsidDel="00000000" w:rsidR="00000000" w:rsidRPr="00000000">
        <w:rPr>
          <w:b w:val="1"/>
          <w:color w:val="000000"/>
          <w:rtl w:val="0"/>
        </w:rPr>
        <w:t xml:space="preserve">Visión:</w:t>
      </w:r>
    </w:p>
    <w:p w:rsidR="00000000" w:rsidDel="00000000" w:rsidP="00000000" w:rsidRDefault="00000000" w:rsidRPr="00000000" w14:paraId="00000069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Consolidarnos como un referente en el desarrollo de videojuegos independientes, elevando constantemente los estándares de calidad sin perder la esencia que nos caracteriza: creatividad, originalidad y pasión. Aspiramos a construir un estudio que crezca junto a su comunidad, donde cada juego sea una expresión genuina del talento colectivo de nuestro equipo</w:t>
      </w:r>
    </w:p>
    <w:p w:rsidR="00000000" w:rsidDel="00000000" w:rsidP="00000000" w:rsidRDefault="00000000" w:rsidRPr="00000000" w14:paraId="0000006A">
      <w:pPr>
        <w:pStyle w:val="Heading3"/>
        <w:keepNext w:val="0"/>
        <w:keepLines w:val="0"/>
        <w:spacing w:before="280" w:line="360" w:lineRule="auto"/>
        <w:rPr>
          <w:b w:val="1"/>
          <w:color w:val="000000"/>
        </w:rPr>
      </w:pPr>
      <w:bookmarkStart w:colFirst="0" w:colLast="0" w:name="_j5l34a4zyn3y" w:id="13"/>
      <w:bookmarkEnd w:id="13"/>
      <w:r w:rsidDel="00000000" w:rsidR="00000000" w:rsidRPr="00000000">
        <w:rPr>
          <w:b w:val="1"/>
          <w:color w:val="000000"/>
          <w:rtl w:val="0"/>
        </w:rPr>
        <w:t xml:space="preserve">Valores:</w:t>
      </w:r>
    </w:p>
    <w:p w:rsidR="00000000" w:rsidDel="00000000" w:rsidP="00000000" w:rsidRDefault="00000000" w:rsidRPr="00000000" w14:paraId="0000006B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Trabajo en equipo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Valoramos profundamente el trabajo colaborativo, fomentando un ambiente en el que cada integrante del equipo puede expresar sus ideas, talentos y perspectivas. Creemos que los mejores resultados nacen de la cooperación, el respeto mutuo y el compromiso compartido.</w:t>
      </w:r>
    </w:p>
    <w:p w:rsidR="00000000" w:rsidDel="00000000" w:rsidP="00000000" w:rsidRDefault="00000000" w:rsidRPr="00000000" w14:paraId="0000006C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Respeto a la comunidad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Escuchamos activamente a nuestra comunidad de jugadores, desarrolladores y creadores, promoviendo una relación cercana, transparente y participativa. Nos guiamos por sus opiniones y sugerencias para mejorar nuestros proyectos y crecer de forma conjunta.</w:t>
      </w:r>
    </w:p>
    <w:p w:rsidR="00000000" w:rsidDel="00000000" w:rsidP="00000000" w:rsidRDefault="00000000" w:rsidRPr="00000000" w14:paraId="0000006D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Innovación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Promovemos la creatividad y la búsqueda constante de nuevas ideas que nos permitan mejorar y evolucionar nuestros videojuegos. Nos adaptamos a los cambios del entorno y exploramos soluciones originales para brindar una experiencia de juego atractiva y actual.</w:t>
      </w:r>
    </w:p>
    <w:p w:rsidR="00000000" w:rsidDel="00000000" w:rsidP="00000000" w:rsidRDefault="00000000" w:rsidRPr="00000000" w14:paraId="0000006E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Compromiso con la calidad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Nos esforzamos por ofrecer productos y servicios que cumplan con altos estándares de calidad. Prestamos atención a cada detalle del desarrollo, desde el diseño visual hasta la funcionalidad, para asegurar la satisfacción y la confianza de nuestra comunidad.</w:t>
      </w:r>
    </w:p>
    <w:p w:rsidR="00000000" w:rsidDel="00000000" w:rsidP="00000000" w:rsidRDefault="00000000" w:rsidRPr="00000000" w14:paraId="0000006F">
      <w:pPr>
        <w:pStyle w:val="Heading1"/>
        <w:keepNext w:val="0"/>
        <w:keepLines w:val="0"/>
        <w:spacing w:before="280" w:line="360" w:lineRule="auto"/>
        <w:rPr>
          <w:b w:val="1"/>
          <w:sz w:val="32"/>
          <w:szCs w:val="32"/>
          <w:u w:val="single"/>
        </w:rPr>
      </w:pPr>
      <w:bookmarkStart w:colFirst="0" w:colLast="0" w:name="_yrztr2v550p7" w:id="14"/>
      <w:bookmarkEnd w:id="14"/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Forma Jurídica Elegida: Sociedad de Responsabilidad Limitada (SRL)</w:t>
      </w:r>
    </w:p>
    <w:p w:rsidR="00000000" w:rsidDel="00000000" w:rsidP="00000000" w:rsidRDefault="00000000" w:rsidRPr="00000000" w14:paraId="00000070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nuestro emprendimiento, hemos elegido la figura legal de </w:t>
      </w:r>
      <w:r w:rsidDel="00000000" w:rsidR="00000000" w:rsidRPr="00000000">
        <w:rPr>
          <w:b w:val="1"/>
          <w:sz w:val="24"/>
          <w:szCs w:val="24"/>
          <w:rtl w:val="0"/>
        </w:rPr>
        <w:t xml:space="preserve">Sociedad de Responsabilidad Limitada (SRL)</w:t>
      </w:r>
      <w:r w:rsidDel="00000000" w:rsidR="00000000" w:rsidRPr="00000000">
        <w:rPr>
          <w:sz w:val="24"/>
          <w:szCs w:val="24"/>
          <w:rtl w:val="0"/>
        </w:rPr>
        <w:t xml:space="preserve">, por ser la más adecuada a las características de nuestra empresa en etapa inicial y al perfil del equipo fundador.</w:t>
      </w:r>
    </w:p>
    <w:p w:rsidR="00000000" w:rsidDel="00000000" w:rsidP="00000000" w:rsidRDefault="00000000" w:rsidRPr="00000000" w14:paraId="00000071">
      <w:pPr>
        <w:pStyle w:val="Heading4"/>
        <w:keepNext w:val="0"/>
        <w:keepLines w:val="0"/>
        <w:spacing w:after="40" w:before="240" w:line="360" w:lineRule="auto"/>
        <w:rPr>
          <w:b w:val="1"/>
          <w:color w:val="000000"/>
          <w:sz w:val="28"/>
          <w:szCs w:val="28"/>
        </w:rPr>
      </w:pPr>
      <w:bookmarkStart w:colFirst="0" w:colLast="0" w:name="_2jgkx59gz8lq" w:id="15"/>
      <w:bookmarkEnd w:id="15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Justificación de la elección:</w:t>
      </w:r>
    </w:p>
    <w:p w:rsidR="00000000" w:rsidDel="00000000" w:rsidP="00000000" w:rsidRDefault="00000000" w:rsidRPr="00000000" w14:paraId="00000072">
      <w:pPr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SRL ofrece una estructura flexible y segura, ampliamente utilizada por pequeñas y medianas empresas en Uruguay. Esta forma jurídica nos permite operar legalmente, formalizar nuestras actividades económicas, acceder a beneficios fiscales y participar en convocatorias o programas de apoyo al emprendimiento.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="360" w:lineRule="auto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Ventajas de la SRL: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Cantidad de socios adecuada: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La SRL permite un mínimo de 2 socios y un máximo de 50, encajando perfectamente con nuestra estructura, compuesta por 4 integrantes.</w:t>
        <w:br w:type="textWrapping"/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Responsabilidad limitada: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Cada socio responde únicamente con el capital que ha aportado a la sociedad, protegiendo así su patrimonio personal frente a posibles deudas u obligaciones comerciales.</w:t>
        <w:br w:type="textWrapping"/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Formalidad y credibilidad: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Establecer una SRL otorga seriedad y confianza ante clientes, proveedores, instituciones financieras e inversores, abriendo más oportunidades de crecimiento y acceso al mercado formal.</w:t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Capital inicial accesible: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No se exige un capital mínimo elevado para constituir una SRL, lo cual es beneficioso para emprendimientos en etapa temprana como el nuestro.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Gestión eficiente: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La administración puede estar a cargo de uno o más socios, permitiendo una distribución clara de funciones, responsabilidades y toma de decisiones.</w:t>
        <w:br w:type="textWrapping"/>
      </w:r>
    </w:p>
    <w:p w:rsidR="00000000" w:rsidDel="00000000" w:rsidP="00000000" w:rsidRDefault="00000000" w:rsidRPr="00000000" w14:paraId="00000079">
      <w:pPr>
        <w:pStyle w:val="Heading4"/>
        <w:keepNext w:val="0"/>
        <w:keepLines w:val="0"/>
        <w:spacing w:after="40" w:before="240" w:line="360" w:lineRule="auto"/>
        <w:rPr>
          <w:b w:val="1"/>
          <w:color w:val="000000"/>
          <w:sz w:val="28"/>
          <w:szCs w:val="28"/>
        </w:rPr>
      </w:pPr>
      <w:bookmarkStart w:colFirst="0" w:colLast="0" w:name="_s2ckmyl9k5r6" w:id="16"/>
      <w:bookmarkEnd w:id="1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4"/>
        <w:keepNext w:val="0"/>
        <w:keepLines w:val="0"/>
        <w:spacing w:after="40" w:before="240" w:line="360" w:lineRule="auto"/>
        <w:rPr>
          <w:b w:val="1"/>
          <w:color w:val="000000"/>
          <w:sz w:val="28"/>
          <w:szCs w:val="28"/>
        </w:rPr>
      </w:pPr>
      <w:bookmarkStart w:colFirst="0" w:colLast="0" w:name="_pw1mi4234d8z" w:id="17"/>
      <w:bookmarkEnd w:id="17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Consideraciones a tener en cuenta: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constitución de una SRL requiere </w:t>
      </w:r>
      <w:r w:rsidDel="00000000" w:rsidR="00000000" w:rsidRPr="00000000">
        <w:rPr>
          <w:b w:val="1"/>
          <w:sz w:val="24"/>
          <w:szCs w:val="24"/>
          <w:rtl w:val="0"/>
        </w:rPr>
        <w:t xml:space="preserve">asesoramiento legal</w:t>
      </w:r>
      <w:r w:rsidDel="00000000" w:rsidR="00000000" w:rsidRPr="00000000">
        <w:rPr>
          <w:sz w:val="24"/>
          <w:szCs w:val="24"/>
          <w:rtl w:val="0"/>
        </w:rPr>
        <w:t xml:space="preserve"> y </w:t>
      </w:r>
      <w:r w:rsidDel="00000000" w:rsidR="00000000" w:rsidRPr="00000000">
        <w:rPr>
          <w:b w:val="1"/>
          <w:sz w:val="24"/>
          <w:szCs w:val="24"/>
          <w:rtl w:val="0"/>
        </w:rPr>
        <w:t xml:space="preserve">trámites notariales</w:t>
      </w:r>
      <w:r w:rsidDel="00000000" w:rsidR="00000000" w:rsidRPr="00000000">
        <w:rPr>
          <w:sz w:val="24"/>
          <w:szCs w:val="24"/>
          <w:rtl w:val="0"/>
        </w:rPr>
        <w:t xml:space="preserve"> ante organismos como la DGI, el BPS, y el Registro de Comercio.</w:t>
        <w:br w:type="textWrapping"/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cualquier empresa formal, deberá afrontar </w:t>
      </w:r>
      <w:r w:rsidDel="00000000" w:rsidR="00000000" w:rsidRPr="00000000">
        <w:rPr>
          <w:b w:val="1"/>
          <w:sz w:val="24"/>
          <w:szCs w:val="24"/>
          <w:rtl w:val="0"/>
        </w:rPr>
        <w:t xml:space="preserve">costos fijos mensuales</w:t>
      </w:r>
      <w:r w:rsidDel="00000000" w:rsidR="00000000" w:rsidRPr="00000000">
        <w:rPr>
          <w:sz w:val="24"/>
          <w:szCs w:val="24"/>
          <w:rtl w:val="0"/>
        </w:rPr>
        <w:t xml:space="preserve">, como los aportes patronales, obligaciones fiscales y seguros.</w:t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spacing w:before="280" w:line="360" w:lineRule="auto"/>
        <w:rPr>
          <w:b w:val="1"/>
          <w:color w:val="000000"/>
        </w:rPr>
      </w:pPr>
      <w:bookmarkStart w:colFirst="0" w:colLast="0" w:name="_wzc0l0w5rosx" w:id="18"/>
      <w:bookmarkEnd w:id="18"/>
      <w:r w:rsidDel="00000000" w:rsidR="00000000" w:rsidRPr="00000000">
        <w:rPr>
          <w:b w:val="1"/>
          <w:color w:val="000000"/>
          <w:rtl w:val="0"/>
        </w:rPr>
        <w:t xml:space="preserve">Conclusión:</w:t>
      </w:r>
    </w:p>
    <w:p w:rsidR="00000000" w:rsidDel="00000000" w:rsidP="00000000" w:rsidRDefault="00000000" w:rsidRPr="00000000" w14:paraId="0000007E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Elegir la forma jurídica de </w:t>
      </w:r>
      <w:r w:rsidDel="00000000" w:rsidR="00000000" w:rsidRPr="00000000">
        <w:rPr>
          <w:b w:val="1"/>
          <w:sz w:val="24"/>
          <w:szCs w:val="24"/>
          <w:rtl w:val="0"/>
        </w:rPr>
        <w:t xml:space="preserve">Sociedad de Responsabilidad Limitada</w:t>
      </w:r>
      <w:r w:rsidDel="00000000" w:rsidR="00000000" w:rsidRPr="00000000">
        <w:rPr>
          <w:sz w:val="24"/>
          <w:szCs w:val="24"/>
          <w:rtl w:val="0"/>
        </w:rPr>
        <w:t xml:space="preserve"> es una decisión estratégica que nos permite comenzar de forma segura, ordenada y profesional. Este marco legal respalda nuestro compromiso con el emprendimiento serio, la innovación tecnológica y el desarrollo sostenible en la industria del entretenimiento digital en Uruguay.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="360" w:lineRule="auto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Localización de la empresa</w:t>
      </w:r>
    </w:p>
    <w:p w:rsidR="00000000" w:rsidDel="00000000" w:rsidP="00000000" w:rsidRDefault="00000000" w:rsidRPr="00000000" w14:paraId="00000080">
      <w:pPr>
        <w:pStyle w:val="Heading3"/>
        <w:keepNext w:val="0"/>
        <w:keepLines w:val="0"/>
        <w:spacing w:before="280" w:line="360" w:lineRule="auto"/>
        <w:rPr>
          <w:b w:val="1"/>
          <w:color w:val="000000"/>
        </w:rPr>
      </w:pPr>
      <w:bookmarkStart w:colFirst="0" w:colLast="0" w:name="_jb2ye8pzka0m" w:id="19"/>
      <w:bookmarkEnd w:id="19"/>
      <w:r w:rsidDel="00000000" w:rsidR="00000000" w:rsidRPr="00000000">
        <w:rPr>
          <w:b w:val="1"/>
          <w:color w:val="000000"/>
          <w:rtl w:val="0"/>
        </w:rPr>
        <w:t xml:space="preserve">Localización de la empresa:</w:t>
      </w:r>
    </w:p>
    <w:p w:rsidR="00000000" w:rsidDel="00000000" w:rsidP="00000000" w:rsidRDefault="00000000" w:rsidRPr="00000000" w14:paraId="00000081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Dreams Magic Wizard</w:t>
      </w:r>
      <w:r w:rsidDel="00000000" w:rsidR="00000000" w:rsidRPr="00000000">
        <w:rPr>
          <w:sz w:val="24"/>
          <w:szCs w:val="24"/>
          <w:rtl w:val="0"/>
        </w:rPr>
        <w:t xml:space="preserve"> tiene su sede en </w:t>
      </w:r>
      <w:r w:rsidDel="00000000" w:rsidR="00000000" w:rsidRPr="00000000">
        <w:rPr>
          <w:b w:val="1"/>
          <w:sz w:val="24"/>
          <w:szCs w:val="24"/>
          <w:rtl w:val="0"/>
        </w:rPr>
        <w:t xml:space="preserve">Montevideo, Uruguay</w:t>
      </w:r>
      <w:r w:rsidDel="00000000" w:rsidR="00000000" w:rsidRPr="00000000">
        <w:rPr>
          <w:sz w:val="24"/>
          <w:szCs w:val="24"/>
          <w:rtl w:val="0"/>
        </w:rPr>
        <w:t xml:space="preserve">, capital del país y principal centro urbano, educativo y tecnológico. Elegimos esta ubicación estratégica por su creciente ecosistema digital, el acceso a talento joven calificado y la proximidad a instituciones educativas como la UTU, que promueven la formación en áreas de tecnología y desarrollo creativo.</w:t>
      </w:r>
    </w:p>
    <w:p w:rsidR="00000000" w:rsidDel="00000000" w:rsidP="00000000" w:rsidRDefault="00000000" w:rsidRPr="00000000" w14:paraId="00000082">
      <w:pPr>
        <w:pStyle w:val="Heading3"/>
        <w:spacing w:after="240" w:before="240" w:line="360" w:lineRule="auto"/>
        <w:rPr>
          <w:b w:val="1"/>
        </w:rPr>
      </w:pPr>
      <w:bookmarkStart w:colFirst="0" w:colLast="0" w:name="_iet2ghlad0yh" w:id="20"/>
      <w:bookmarkEnd w:id="20"/>
      <w:r w:rsidDel="00000000" w:rsidR="00000000" w:rsidRPr="00000000">
        <w:rPr>
          <w:b w:val="1"/>
          <w:rtl w:val="0"/>
        </w:rPr>
        <w:t xml:space="preserve">Mapa</w:t>
      </w:r>
    </w:p>
    <w:p w:rsidR="00000000" w:rsidDel="00000000" w:rsidP="00000000" w:rsidRDefault="00000000" w:rsidRPr="00000000" w14:paraId="00000083">
      <w:pPr>
        <w:spacing w:line="36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Dr. Alejandro Gallinal e Iguá, 2156, Montevideo, Uruguay.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0" w:type="first"/>
      <w:footerReference r:id="rId11" w:type="default"/>
      <w:footerReference r:id="rId12" w:type="first"/>
      <w:pgSz w:h="16834" w:w="11909" w:orient="portrait"/>
      <w:pgMar w:bottom="1440" w:top="1440" w:left="1440" w:right="1440" w:header="1440.0000000000002" w:footer="1440.0000000000002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5">
    <w:pPr>
      <w:jc w:val="left"/>
      <w:rPr/>
    </w:pPr>
    <w:r w:rsidDel="00000000" w:rsidR="00000000" w:rsidRPr="00000000">
      <w:rPr>
        <w:rtl w:val="0"/>
      </w:rPr>
      <w:t xml:space="preserve">ITI CETP</w:t>
      <w:tab/>
      <w:tab/>
      <w:tab/>
      <w:tab/>
      <w:tab/>
      <w:tab/>
      <w:tab/>
      <w:tab/>
      <w:tab/>
      <w:tab/>
      <w:t xml:space="preserve">3MF</w:t>
      <w:tab/>
      <w:t xml:space="preserve"> </w:t>
    </w:r>
  </w:p>
  <w:p w:rsidR="00000000" w:rsidDel="00000000" w:rsidP="00000000" w:rsidRDefault="00000000" w:rsidRPr="00000000" w14:paraId="00000086">
    <w:pPr>
      <w:jc w:val="lef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7">
    <w:pPr>
      <w:jc w:val="center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8">
    <w:pPr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B">
    <w:pPr>
      <w:rPr>
        <w:sz w:val="24"/>
        <w:szCs w:val="24"/>
      </w:rPr>
    </w:pPr>
    <w:r w:rsidDel="00000000" w:rsidR="00000000" w:rsidRPr="00000000">
      <w:rPr>
        <w:sz w:val="24"/>
        <w:szCs w:val="24"/>
        <w:rtl w:val="0"/>
      </w:rPr>
      <w:t xml:space="preserve">ITI CETP</w:t>
      <w:tab/>
      <w:tab/>
      <w:tab/>
      <w:tab/>
      <w:tab/>
      <w:tab/>
      <w:tab/>
      <w:tab/>
      <w:tab/>
      <w:tab/>
      <w:t xml:space="preserve">3MF</w:t>
    </w:r>
  </w:p>
  <w:p w:rsidR="00000000" w:rsidDel="00000000" w:rsidP="00000000" w:rsidRDefault="00000000" w:rsidRPr="00000000" w14:paraId="0000008C">
    <w:pPr>
      <w:jc w:val="right"/>
      <w:rPr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D">
    <w:pPr>
      <w:jc w:val="right"/>
      <w:rPr>
        <w:sz w:val="24"/>
        <w:szCs w:val="24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header" Target="header1.xml"/><Relationship Id="rId12" Type="http://schemas.openxmlformats.org/officeDocument/2006/relationships/footer" Target="footer2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